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C82" w:rsidRDefault="00794C82">
      <w:pPr>
        <w:pStyle w:val="ConsPlusNormal"/>
        <w:jc w:val="right"/>
        <w:outlineLvl w:val="0"/>
      </w:pPr>
      <w:r>
        <w:t>Приложение N 12</w:t>
      </w:r>
    </w:p>
    <w:p w:rsidR="00794C82" w:rsidRDefault="00794C82">
      <w:pPr>
        <w:pStyle w:val="ConsPlusNormal"/>
        <w:jc w:val="right"/>
      </w:pPr>
      <w:r>
        <w:t>к Государственной программе развития</w:t>
      </w:r>
    </w:p>
    <w:p w:rsidR="00794C82" w:rsidRDefault="00794C82">
      <w:pPr>
        <w:pStyle w:val="ConsPlusNormal"/>
        <w:jc w:val="right"/>
      </w:pPr>
      <w:r>
        <w:t>сельского хозяйства и регулирования</w:t>
      </w:r>
    </w:p>
    <w:p w:rsidR="00794C82" w:rsidRDefault="00794C82">
      <w:pPr>
        <w:pStyle w:val="ConsPlusNormal"/>
        <w:jc w:val="right"/>
      </w:pPr>
      <w:r>
        <w:t>рынков сельскохозяйственной продукции,</w:t>
      </w:r>
    </w:p>
    <w:p w:rsidR="00794C82" w:rsidRDefault="00794C82">
      <w:pPr>
        <w:pStyle w:val="ConsPlusNormal"/>
        <w:jc w:val="right"/>
      </w:pPr>
      <w:r>
        <w:t>сырья и продовольствия</w:t>
      </w:r>
    </w:p>
    <w:p w:rsidR="00794C82" w:rsidRDefault="00794C82">
      <w:pPr>
        <w:pStyle w:val="ConsPlusNormal"/>
        <w:jc w:val="both"/>
      </w:pPr>
    </w:p>
    <w:p w:rsidR="00794C82" w:rsidRDefault="00794C82">
      <w:pPr>
        <w:pStyle w:val="ConsPlusTitle"/>
        <w:jc w:val="center"/>
      </w:pPr>
      <w:r>
        <w:t>ПРАВИЛА</w:t>
      </w:r>
    </w:p>
    <w:p w:rsidR="00794C82" w:rsidRDefault="00794C82">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794C82" w:rsidRDefault="00794C82">
      <w:pPr>
        <w:pStyle w:val="ConsPlusTitle"/>
        <w:jc w:val="center"/>
      </w:pPr>
      <w:r>
        <w:t>БЮДЖЕТА БЮДЖЕТАМ СУБЪЕКТОВ РОССИЙСКОЙ ФЕДЕРАЦИИ НА РАЗВИТИЕ</w:t>
      </w:r>
    </w:p>
    <w:p w:rsidR="00794C82" w:rsidRDefault="00794C82">
      <w:pPr>
        <w:pStyle w:val="ConsPlusTitle"/>
        <w:jc w:val="center"/>
      </w:pPr>
      <w:r>
        <w:t>СЕЛЬСКОГО ТУРИЗМА</w:t>
      </w:r>
    </w:p>
    <w:p w:rsidR="00794C82" w:rsidRDefault="00794C8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4C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4C82" w:rsidRDefault="00794C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4C82" w:rsidRDefault="00794C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4C82" w:rsidRDefault="00794C82">
            <w:pPr>
              <w:pStyle w:val="ConsPlusNormal"/>
              <w:jc w:val="center"/>
            </w:pPr>
            <w:r>
              <w:rPr>
                <w:color w:val="392C69"/>
              </w:rPr>
              <w:t>Список изменяющих документов</w:t>
            </w:r>
          </w:p>
          <w:p w:rsidR="00794C82" w:rsidRDefault="00794C82">
            <w:pPr>
              <w:pStyle w:val="ConsPlusNormal"/>
              <w:jc w:val="center"/>
            </w:pPr>
            <w:r>
              <w:rPr>
                <w:color w:val="392C69"/>
              </w:rPr>
              <w:t xml:space="preserve">(введены </w:t>
            </w:r>
            <w:hyperlink r:id="rId5" w:history="1">
              <w:r>
                <w:rPr>
                  <w:color w:val="0000FF"/>
                </w:rPr>
                <w:t>Постановлением</w:t>
              </w:r>
            </w:hyperlink>
            <w:r>
              <w:rPr>
                <w:color w:val="392C69"/>
              </w:rPr>
              <w:t xml:space="preserve"> Правительства РФ от 16.12.2021 N 2309;</w:t>
            </w:r>
          </w:p>
          <w:p w:rsidR="00794C82" w:rsidRDefault="00794C82">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02.04.2022 N 573)</w:t>
            </w:r>
          </w:p>
        </w:tc>
        <w:tc>
          <w:tcPr>
            <w:tcW w:w="113" w:type="dxa"/>
            <w:tcBorders>
              <w:top w:val="nil"/>
              <w:left w:val="nil"/>
              <w:bottom w:val="nil"/>
              <w:right w:val="nil"/>
            </w:tcBorders>
            <w:shd w:val="clear" w:color="auto" w:fill="F4F3F8"/>
            <w:tcMar>
              <w:top w:w="0" w:type="dxa"/>
              <w:left w:w="0" w:type="dxa"/>
              <w:bottom w:w="0" w:type="dxa"/>
              <w:right w:w="0" w:type="dxa"/>
            </w:tcMar>
          </w:tcPr>
          <w:p w:rsidR="00794C82" w:rsidRDefault="00794C82">
            <w:pPr>
              <w:spacing w:after="1" w:line="0" w:lineRule="atLeast"/>
            </w:pPr>
          </w:p>
        </w:tc>
      </w:tr>
    </w:tbl>
    <w:p w:rsidR="00794C82" w:rsidRDefault="00794C82">
      <w:pPr>
        <w:pStyle w:val="ConsPlusNormal"/>
        <w:jc w:val="both"/>
      </w:pPr>
    </w:p>
    <w:p w:rsidR="00794C82" w:rsidRDefault="00794C82">
      <w:pPr>
        <w:pStyle w:val="ConsPlusNormal"/>
        <w:ind w:firstLine="540"/>
        <w:jc w:val="both"/>
      </w:pPr>
      <w:bookmarkStart w:id="0" w:name="P15"/>
      <w:bookmarkEnd w:id="0"/>
      <w:r>
        <w:t xml:space="preserve">1. </w:t>
      </w:r>
      <w:proofErr w:type="gramStart"/>
      <w: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по предоставлению сельскохозяйственным товаропроизводителям (за исключением личных подсобных хозяйств), относящимся к категории "малое предприятие" или "</w:t>
      </w:r>
      <w:proofErr w:type="spellStart"/>
      <w:r>
        <w:t>микропредприятие</w:t>
      </w:r>
      <w:proofErr w:type="spellEnd"/>
      <w:r>
        <w:t xml:space="preserve">" в соответствии с Федеральным </w:t>
      </w:r>
      <w:hyperlink r:id="rId7" w:history="1">
        <w:r>
          <w:rPr>
            <w:color w:val="0000FF"/>
          </w:rPr>
          <w:t>законом</w:t>
        </w:r>
      </w:hyperlink>
      <w:r>
        <w:t xml:space="preserve"> "О развитии малого и среднего предпринимательства в Российской Федерации", грантов на развитие сельского</w:t>
      </w:r>
      <w:proofErr w:type="gramEnd"/>
      <w:r>
        <w:t xml:space="preserve"> </w:t>
      </w:r>
      <w:proofErr w:type="gramStart"/>
      <w:r>
        <w:t>туризма в рамках федерального проекта "Развитие сельского туризма"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соответственно - субсидии, Государственная программа).</w:t>
      </w:r>
      <w:proofErr w:type="gramEnd"/>
    </w:p>
    <w:p w:rsidR="00794C82" w:rsidRDefault="00794C82">
      <w:pPr>
        <w:pStyle w:val="ConsPlusNormal"/>
        <w:spacing w:before="220"/>
        <w:ind w:firstLine="540"/>
        <w:jc w:val="both"/>
      </w:pPr>
      <w:r>
        <w:t>2. Используемые в настоящих Правилах понятия означают следующее:</w:t>
      </w:r>
    </w:p>
    <w:p w:rsidR="00794C82" w:rsidRDefault="00794C82">
      <w:pPr>
        <w:pStyle w:val="ConsPlusNormal"/>
        <w:spacing w:before="220"/>
        <w:ind w:firstLine="540"/>
        <w:jc w:val="both"/>
      </w:pPr>
      <w:r>
        <w:t>"грант "</w:t>
      </w:r>
      <w:proofErr w:type="spellStart"/>
      <w:r>
        <w:t>Агротуризм</w:t>
      </w:r>
      <w:proofErr w:type="spellEnd"/>
      <w:r>
        <w:t>" - средства бюджета субъекта Российской Федерации, предоставляемые получателю средств на финансовое обеспечение его затрат, связанных с реализацией проекта развития сельского туризма;</w:t>
      </w:r>
    </w:p>
    <w:p w:rsidR="00794C82" w:rsidRDefault="00794C82">
      <w:pPr>
        <w:pStyle w:val="ConsPlusNormal"/>
        <w:spacing w:before="220"/>
        <w:ind w:firstLine="540"/>
        <w:jc w:val="both"/>
      </w:pPr>
      <w:proofErr w:type="gramStart"/>
      <w:r>
        <w:t>"заявитель" - сельскохозяйственный товаропроизводитель (за исключением личных подсобных хозяйств), относящийся к категории "малое предприятие" или "</w:t>
      </w:r>
      <w:proofErr w:type="spellStart"/>
      <w:r>
        <w:t>микропредприятие</w:t>
      </w:r>
      <w:proofErr w:type="spellEnd"/>
      <w:r>
        <w:t xml:space="preserve">" в соответствии с Федеральным </w:t>
      </w:r>
      <w:hyperlink r:id="rId8" w:history="1">
        <w:r>
          <w:rPr>
            <w:color w:val="0000FF"/>
          </w:rPr>
          <w:t>законом</w:t>
        </w:r>
      </w:hyperlink>
      <w:r>
        <w:t xml:space="preserve"> "О развитии малого и среднего предпринимательства в Российской Федерации", зарегистрированный и осуществляющий деятельность на сельской территории или на территории сельской агломерации субъекта Российской Федерации, обязующийся осуществлять деятельность в течение не менее 5 лет на сельской территории или на территории сельской</w:t>
      </w:r>
      <w:proofErr w:type="gramEnd"/>
      <w:r>
        <w:t xml:space="preserve"> агломерации со дня получения гранта "</w:t>
      </w:r>
      <w:proofErr w:type="spellStart"/>
      <w:r>
        <w:t>Агротуризм</w:t>
      </w:r>
      <w:proofErr w:type="spellEnd"/>
      <w:r>
        <w:t>" и достигнуть показателей деятельности, предусмотренных проектом развития сельского туризма;</w:t>
      </w:r>
    </w:p>
    <w:p w:rsidR="00794C82" w:rsidRDefault="00794C82">
      <w:pPr>
        <w:pStyle w:val="ConsPlusNormal"/>
        <w:spacing w:before="220"/>
        <w:ind w:firstLine="540"/>
        <w:jc w:val="both"/>
      </w:pPr>
      <w:proofErr w:type="gramStart"/>
      <w:r>
        <w:t>"плановые показатели деятельности" - производственные и экономические показатели, включаемые в проект развития сельского туризма, в том числе объем производства и реализации сельскохозяйственной продукции, выраженный в натуральных и денежных показателях, объем дохода, полученного в рамках реализации проекта сельского туризма, плановое количество туристов, посетивших объекты сельского туризма сельскохозяйственных товаропроизводителей (за исключением личных подсобных хозяйств), относящихся к категории "малое предприятие" или "</w:t>
      </w:r>
      <w:proofErr w:type="spellStart"/>
      <w:r>
        <w:t>микропредприятие</w:t>
      </w:r>
      <w:proofErr w:type="spellEnd"/>
      <w:r>
        <w:t>" в соответствии</w:t>
      </w:r>
      <w:proofErr w:type="gramEnd"/>
      <w:r>
        <w:t xml:space="preserve"> с Федеральным </w:t>
      </w:r>
      <w:hyperlink r:id="rId9" w:history="1">
        <w:r>
          <w:rPr>
            <w:color w:val="0000FF"/>
          </w:rPr>
          <w:t>законом</w:t>
        </w:r>
      </w:hyperlink>
      <w:r>
        <w:t xml:space="preserve"> "О развитии малого и среднего предпринимательства в Российской Федерации", получивших грант "</w:t>
      </w:r>
      <w:proofErr w:type="spellStart"/>
      <w:r>
        <w:t>Агротуризм</w:t>
      </w:r>
      <w:proofErr w:type="spellEnd"/>
      <w:r>
        <w:t xml:space="preserve">", и иные показатели, предусмотренные проектом развития сельского туризма. Органом исполнительной власти субъекта Российской Федерации, уполномоченным высшим исполнительным органом </w:t>
      </w:r>
      <w:r>
        <w:lastRenderedPageBreak/>
        <w:t>государственной власти субъекта Российской Федерации (далее - уполномоченный орган), при необходимости устанавливаются дополнительные плановые показатели деятельности;</w:t>
      </w:r>
    </w:p>
    <w:p w:rsidR="00794C82" w:rsidRDefault="00794C82">
      <w:pPr>
        <w:pStyle w:val="ConsPlusNormal"/>
        <w:spacing w:before="220"/>
        <w:ind w:firstLine="540"/>
        <w:jc w:val="both"/>
      </w:pPr>
      <w:r>
        <w:t xml:space="preserve">"получатель средств" - заявитель, проект развития сельского туризма которого прошел конкурсный отбор в соответствии с </w:t>
      </w:r>
      <w:hyperlink w:anchor="P26" w:history="1">
        <w:r>
          <w:rPr>
            <w:color w:val="0000FF"/>
          </w:rPr>
          <w:t>пунктом 4</w:t>
        </w:r>
      </w:hyperlink>
      <w:r>
        <w:t xml:space="preserve"> настоящих Правил;</w:t>
      </w:r>
    </w:p>
    <w:p w:rsidR="00794C82" w:rsidRDefault="00794C82">
      <w:pPr>
        <w:pStyle w:val="ConsPlusNormal"/>
        <w:spacing w:before="220"/>
        <w:ind w:firstLine="540"/>
        <w:jc w:val="both"/>
      </w:pPr>
      <w:proofErr w:type="gramStart"/>
      <w:r>
        <w:t>"проект развития сельского туризма" - документ (бизнес-план), составленный по форме, утверждаемой Министерством сельского хозяйства Российской Федерации, предусматривающий реализацию мероприятий, направленных на создание и (или) развитие объектов сельского туризма, в который включаются в том числе затраты на реализацию проекта развития сельского туризма, предусмотренные в перечне затрат, финансовое обеспечение которых допускается осуществлять за счет средств гранта "</w:t>
      </w:r>
      <w:proofErr w:type="spellStart"/>
      <w:r>
        <w:t>Агротуризм</w:t>
      </w:r>
      <w:proofErr w:type="spellEnd"/>
      <w:r>
        <w:t>", финансово-экономическое обоснование, предусматривающее срок окупаемости проекта</w:t>
      </w:r>
      <w:proofErr w:type="gramEnd"/>
      <w:r>
        <w:t xml:space="preserve"> развития сельского туризма, не превышающий 5 лет, плановые показатели деятельности, обязательство по достижению которых включается в соглашение о предоставлении гранта "</w:t>
      </w:r>
      <w:proofErr w:type="spellStart"/>
      <w:r>
        <w:t>Агротуризм</w:t>
      </w:r>
      <w:proofErr w:type="spellEnd"/>
      <w:r>
        <w:t>" получателю средств. Случаи и порядок внесения изменений в проект развития сельского туризма определяются Министерством сельского хозяйства Российской Федерации;</w:t>
      </w:r>
    </w:p>
    <w:p w:rsidR="00794C82" w:rsidRDefault="00794C82">
      <w:pPr>
        <w:pStyle w:val="ConsPlusNormal"/>
        <w:spacing w:before="220"/>
        <w:ind w:firstLine="540"/>
        <w:jc w:val="both"/>
      </w:pPr>
      <w:proofErr w:type="gramStart"/>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w:t>
      </w:r>
      <w:proofErr w:type="gramEnd"/>
      <w:r>
        <w:t xml:space="preserve">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794C82" w:rsidRDefault="00794C82">
      <w:pPr>
        <w:pStyle w:val="ConsPlusNormal"/>
        <w:spacing w:before="22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rsidR="00794C82" w:rsidRDefault="00794C82">
      <w:pPr>
        <w:pStyle w:val="ConsPlusNormal"/>
        <w:spacing w:before="220"/>
        <w:ind w:firstLine="540"/>
        <w:jc w:val="both"/>
      </w:pPr>
      <w:r>
        <w:t>"срок окупаемости проекта развития сельского туризма" - период, за который сумма чистого денежного потока, генерируемого проектом развития сельского туризма, превысит сумму вложенных в него средств.</w:t>
      </w:r>
    </w:p>
    <w:p w:rsidR="00794C82" w:rsidRDefault="00794C82">
      <w:pPr>
        <w:pStyle w:val="ConsPlusNormal"/>
        <w:spacing w:before="220"/>
        <w:ind w:firstLine="540"/>
        <w:jc w:val="both"/>
      </w:pPr>
      <w: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15" w:history="1">
        <w:r>
          <w:rPr>
            <w:color w:val="0000FF"/>
          </w:rPr>
          <w:t>пункте 1</w:t>
        </w:r>
      </w:hyperlink>
      <w:r>
        <w:t xml:space="preserve"> настоящих Правил, начиная с 1 января 2022 г.</w:t>
      </w:r>
    </w:p>
    <w:p w:rsidR="00794C82" w:rsidRDefault="00794C82">
      <w:pPr>
        <w:pStyle w:val="ConsPlusNormal"/>
        <w:spacing w:before="220"/>
        <w:ind w:firstLine="540"/>
        <w:jc w:val="both"/>
      </w:pPr>
      <w:bookmarkStart w:id="1" w:name="P26"/>
      <w:bookmarkEnd w:id="1"/>
      <w:r>
        <w:t xml:space="preserve">4. Субсидии предоставляются по результатам конкурсного отбора проектов развития </w:t>
      </w:r>
      <w:r>
        <w:lastRenderedPageBreak/>
        <w:t>сельского туризма, проведенного в порядке, установленном Министерством сельского хозяйства Российской Федерации (далее - отбор).</w:t>
      </w:r>
    </w:p>
    <w:p w:rsidR="00794C82" w:rsidRDefault="00794C82">
      <w:pPr>
        <w:pStyle w:val="ConsPlusNormal"/>
        <w:spacing w:before="220"/>
        <w:ind w:firstLine="540"/>
        <w:jc w:val="both"/>
      </w:pPr>
      <w:r>
        <w:t>Для направления проекта развития сельского туризма на отбор в Министерство сельского хозяйства Российской Федерации заявитель направляет в уполномоченный орган заявку с приложением документов для участия в отборе. Перечень, требования к заявке и документам для участия в отборе и форма их представления, а также требования к заявителям для участия в отборе устанавливаются Министерством сельского хозяйства Российской Федерации.</w:t>
      </w:r>
    </w:p>
    <w:p w:rsidR="00794C82" w:rsidRDefault="00794C82">
      <w:pPr>
        <w:pStyle w:val="ConsPlusNormal"/>
        <w:spacing w:before="220"/>
        <w:ind w:firstLine="540"/>
        <w:jc w:val="both"/>
      </w:pPr>
      <w:r>
        <w:t>Заявка для участия в отборе может быть подана заявителем в уполномоченный орган в электронном виде в порядке, установленном Министерством сельского хозяйства Российской Федерации.</w:t>
      </w:r>
    </w:p>
    <w:p w:rsidR="00794C82" w:rsidRDefault="00794C82">
      <w:pPr>
        <w:pStyle w:val="ConsPlusNormal"/>
        <w:jc w:val="both"/>
      </w:pPr>
      <w:r>
        <w:t>(</w:t>
      </w:r>
      <w:proofErr w:type="gramStart"/>
      <w:r>
        <w:t>а</w:t>
      </w:r>
      <w:proofErr w:type="gramEnd"/>
      <w:r>
        <w:t xml:space="preserve">бзац введен </w:t>
      </w:r>
      <w:hyperlink r:id="rId10" w:history="1">
        <w:r>
          <w:rPr>
            <w:color w:val="0000FF"/>
          </w:rPr>
          <w:t>Постановлением</w:t>
        </w:r>
      </w:hyperlink>
      <w:r>
        <w:t xml:space="preserve"> Правительства РФ от 02.04.2022 N 573)</w:t>
      </w:r>
    </w:p>
    <w:p w:rsidR="00794C82" w:rsidRDefault="00794C82">
      <w:pPr>
        <w:pStyle w:val="ConsPlusNormal"/>
        <w:spacing w:before="220"/>
        <w:ind w:firstLine="540"/>
        <w:jc w:val="both"/>
      </w:pPr>
      <w:r>
        <w:t>5. Проекты развития сельского туризма представляются на отбор в Министерство сельского хозяйства Российской Федерации уполномоченным органом того субъекта Российской Федерации, на сельской территории или территории сельской агломерации которого планируется реализация проекта развития сельского туризма.</w:t>
      </w:r>
    </w:p>
    <w:p w:rsidR="00794C82" w:rsidRDefault="00794C82">
      <w:pPr>
        <w:pStyle w:val="ConsPlusNormal"/>
        <w:spacing w:before="220"/>
        <w:ind w:firstLine="540"/>
        <w:jc w:val="both"/>
      </w:pPr>
      <w:r>
        <w:t>Для организации отбора Министерство сельского хозяйства Российской Федерации формирует комиссию по организации и проведению отбора проектов (далее - комиссия).</w:t>
      </w:r>
    </w:p>
    <w:p w:rsidR="00794C82" w:rsidRDefault="00794C82">
      <w:pPr>
        <w:pStyle w:val="ConsPlusNormal"/>
        <w:spacing w:before="220"/>
        <w:ind w:firstLine="540"/>
        <w:jc w:val="both"/>
      </w:pPr>
      <w:r>
        <w:t>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794C82" w:rsidRDefault="00794C82">
      <w:pPr>
        <w:pStyle w:val="ConsPlusNormal"/>
        <w:spacing w:before="220"/>
        <w:ind w:firstLine="540"/>
        <w:jc w:val="both"/>
      </w:pPr>
      <w:r>
        <w:t>7. Грант "</w:t>
      </w:r>
      <w:proofErr w:type="spellStart"/>
      <w:r>
        <w:t>Агротуризм</w:t>
      </w:r>
      <w:proofErr w:type="spellEnd"/>
      <w:r>
        <w:t>" предоставляется заявителю на реализацию проекта развития сельского туризма в размере:</w:t>
      </w:r>
    </w:p>
    <w:p w:rsidR="00794C82" w:rsidRDefault="00794C82">
      <w:pPr>
        <w:pStyle w:val="ConsPlusNormal"/>
        <w:spacing w:before="220"/>
        <w:ind w:firstLine="540"/>
        <w:jc w:val="both"/>
      </w:pPr>
      <w:r>
        <w:t xml:space="preserve">до 3 млн. рублей (включительно) - при направлении на реализацию </w:t>
      </w:r>
      <w:proofErr w:type="gramStart"/>
      <w:r>
        <w:t>проекта развития сельского туризма собственных средств заявителя</w:t>
      </w:r>
      <w:proofErr w:type="gramEnd"/>
      <w:r>
        <w:t xml:space="preserve"> в размере не менее 10 процентов его стоимости;</w:t>
      </w:r>
    </w:p>
    <w:p w:rsidR="00794C82" w:rsidRDefault="00794C82">
      <w:pPr>
        <w:pStyle w:val="ConsPlusNormal"/>
        <w:spacing w:before="220"/>
        <w:ind w:firstLine="540"/>
        <w:jc w:val="both"/>
      </w:pPr>
      <w:r>
        <w:t xml:space="preserve">до 5 млн. рублей (включительно) - при направлении на реализацию </w:t>
      </w:r>
      <w:proofErr w:type="gramStart"/>
      <w:r>
        <w:t>проекта развития сельского туризма собственных средств заявителя</w:t>
      </w:r>
      <w:proofErr w:type="gramEnd"/>
      <w:r>
        <w:t xml:space="preserve"> в размере не менее 15 процентов его стоимости;</w:t>
      </w:r>
    </w:p>
    <w:p w:rsidR="00794C82" w:rsidRDefault="00794C82">
      <w:pPr>
        <w:pStyle w:val="ConsPlusNormal"/>
        <w:spacing w:before="220"/>
        <w:ind w:firstLine="540"/>
        <w:jc w:val="both"/>
      </w:pPr>
      <w:r>
        <w:t xml:space="preserve">до 8 млн. рублей (включительно) - при направлении на реализацию </w:t>
      </w:r>
      <w:proofErr w:type="gramStart"/>
      <w:r>
        <w:t>проекта развития сельского туризма собственных средств заявителя</w:t>
      </w:r>
      <w:proofErr w:type="gramEnd"/>
      <w:r>
        <w:t xml:space="preserve"> в размере не менее 20 процентов его стоимости;</w:t>
      </w:r>
    </w:p>
    <w:p w:rsidR="00794C82" w:rsidRDefault="00794C82">
      <w:pPr>
        <w:pStyle w:val="ConsPlusNormal"/>
        <w:spacing w:before="220"/>
        <w:ind w:firstLine="540"/>
        <w:jc w:val="both"/>
      </w:pPr>
      <w:r>
        <w:t xml:space="preserve">до 10 млн. рублей (включительно) - при направлении на реализацию </w:t>
      </w:r>
      <w:proofErr w:type="gramStart"/>
      <w:r>
        <w:t>проекта развития сельского туризма собственных средств заявителя</w:t>
      </w:r>
      <w:proofErr w:type="gramEnd"/>
      <w:r>
        <w:t xml:space="preserve"> в размере не менее 25 процентов его стоимости.</w:t>
      </w:r>
    </w:p>
    <w:p w:rsidR="00794C82" w:rsidRDefault="00794C82">
      <w:pPr>
        <w:pStyle w:val="ConsPlusNormal"/>
        <w:spacing w:before="220"/>
        <w:ind w:firstLine="540"/>
        <w:jc w:val="both"/>
      </w:pPr>
      <w:r>
        <w:t xml:space="preserve">Целевые </w:t>
      </w:r>
      <w:hyperlink r:id="rId11" w:history="1">
        <w:r>
          <w:rPr>
            <w:color w:val="0000FF"/>
          </w:rPr>
          <w:t>направления</w:t>
        </w:r>
      </w:hyperlink>
      <w:r>
        <w:t xml:space="preserve"> расходования гранта "</w:t>
      </w:r>
      <w:proofErr w:type="spellStart"/>
      <w:r>
        <w:t>Агротуризм</w:t>
      </w:r>
      <w:proofErr w:type="spellEnd"/>
      <w:r>
        <w:t>" определяются Министерством сельского хозяйства Российской Федерации по согласованию с Министерством финансов Российской Федерации. Грант "</w:t>
      </w:r>
      <w:proofErr w:type="spellStart"/>
      <w:r>
        <w:t>Агротуризм</w:t>
      </w:r>
      <w:proofErr w:type="spellEnd"/>
      <w:r>
        <w:t>" предоставляется однократно.</w:t>
      </w:r>
    </w:p>
    <w:p w:rsidR="00794C82" w:rsidRDefault="00794C82">
      <w:pPr>
        <w:pStyle w:val="ConsPlusNormal"/>
        <w:spacing w:before="220"/>
        <w:ind w:firstLine="540"/>
        <w:jc w:val="both"/>
      </w:pPr>
      <w:r>
        <w:t>8. Грант "</w:t>
      </w:r>
      <w:proofErr w:type="spellStart"/>
      <w:r>
        <w:t>Агротуризм</w:t>
      </w:r>
      <w:proofErr w:type="spellEnd"/>
      <w:r>
        <w:t>" предоставляется заявителю с учетом следующих условий:</w:t>
      </w:r>
    </w:p>
    <w:p w:rsidR="00794C82" w:rsidRDefault="00794C82">
      <w:pPr>
        <w:pStyle w:val="ConsPlusNormal"/>
        <w:spacing w:before="220"/>
        <w:ind w:firstLine="540"/>
        <w:jc w:val="both"/>
      </w:pPr>
      <w:r>
        <w:t>а) срок освоения сре</w:t>
      </w:r>
      <w:proofErr w:type="gramStart"/>
      <w:r>
        <w:t>дств гр</w:t>
      </w:r>
      <w:proofErr w:type="gramEnd"/>
      <w:r>
        <w:t>анта "</w:t>
      </w:r>
      <w:proofErr w:type="spellStart"/>
      <w:r>
        <w:t>Агротуризм</w:t>
      </w:r>
      <w:proofErr w:type="spellEnd"/>
      <w:r>
        <w:t>" составляет не более 18 месяцев со дня получения указанных средств. В случае наступления обстоятельств непреодолимой силы, препятствующих освоению сре</w:t>
      </w:r>
      <w:proofErr w:type="gramStart"/>
      <w:r>
        <w:t>дств гр</w:t>
      </w:r>
      <w:proofErr w:type="gramEnd"/>
      <w:r>
        <w:t>анта "</w:t>
      </w:r>
      <w:proofErr w:type="spellStart"/>
      <w:r>
        <w:t>Агротуризм</w:t>
      </w:r>
      <w:proofErr w:type="spellEnd"/>
      <w:r>
        <w:t>" в установленный срок, срок освоения средств гранта "</w:t>
      </w:r>
      <w:proofErr w:type="spellStart"/>
      <w:r>
        <w:t>Агротуризм</w:t>
      </w:r>
      <w:proofErr w:type="spellEnd"/>
      <w:r>
        <w:t xml:space="preserve">" может быть продлен по решению уполномоченного органа, но не </w:t>
      </w:r>
      <w:r>
        <w:lastRenderedPageBreak/>
        <w:t xml:space="preserve">более чем на 6 месяцев, в порядке, установленном уполномоченным органом. </w:t>
      </w:r>
      <w:proofErr w:type="gramStart"/>
      <w:r>
        <w:t>Основанием</w:t>
      </w:r>
      <w:proofErr w:type="gramEnd"/>
      <w:r>
        <w:t xml:space="preserve"> для принятия уполномоченным органом решения о продлении срока использования гранта "</w:t>
      </w:r>
      <w:proofErr w:type="spellStart"/>
      <w:r>
        <w:t>Агротуризм</w:t>
      </w:r>
      <w:proofErr w:type="spellEnd"/>
      <w:r>
        <w:t>" является документальное подтверждение получателем средств наступления обстоятельств непреодолимой силы, препятствующих использованию средств гранта в установленный срок.</w:t>
      </w:r>
    </w:p>
    <w:p w:rsidR="00794C82" w:rsidRDefault="00794C82">
      <w:pPr>
        <w:pStyle w:val="ConsPlusNormal"/>
        <w:spacing w:before="220"/>
        <w:ind w:firstLine="540"/>
        <w:jc w:val="both"/>
      </w:pPr>
      <w:r>
        <w:t>Продление срока использования гранта "</w:t>
      </w:r>
      <w:proofErr w:type="spellStart"/>
      <w:r>
        <w:t>Агротуризм</w:t>
      </w:r>
      <w:proofErr w:type="spellEnd"/>
      <w:r>
        <w:t>", предоставленного в 2022 году, допускается по решению уполномоченного органа, но не более чем на 12 месяцев, в случаях и порядке, установленном уполномоченным органом. При этом продление срока использования гранта "</w:t>
      </w:r>
      <w:proofErr w:type="spellStart"/>
      <w:r>
        <w:t>Агротуризм</w:t>
      </w:r>
      <w:proofErr w:type="spellEnd"/>
      <w:r>
        <w:t xml:space="preserve">" осуществляется в соответствии с заявлением указанных получателей средств, направленных в уполномоченный орган не </w:t>
      </w:r>
      <w:proofErr w:type="gramStart"/>
      <w:r>
        <w:t>позднее</w:t>
      </w:r>
      <w:proofErr w:type="gramEnd"/>
      <w:r>
        <w:t xml:space="preserve"> чем за 15 календарных дней до окончания срока использования гранта "</w:t>
      </w:r>
      <w:proofErr w:type="spellStart"/>
      <w:r>
        <w:t>Агротуризм</w:t>
      </w:r>
      <w:proofErr w:type="spellEnd"/>
      <w:r>
        <w:t>".</w:t>
      </w:r>
    </w:p>
    <w:p w:rsidR="00794C82" w:rsidRDefault="00794C82">
      <w:pPr>
        <w:pStyle w:val="ConsPlusNormal"/>
        <w:spacing w:before="220"/>
        <w:ind w:firstLine="540"/>
        <w:jc w:val="both"/>
      </w:pPr>
      <w:r>
        <w:t>В случае если получателем средств 2022 года допущены нарушения обязательств по достижению плановых показателей деятельности, предусмотренных проектом развития сельского туризма, срок исполнения которых наступает в 2022 году, меры ответственности за нарушение указанных обязатель</w:t>
      </w:r>
      <w:proofErr w:type="gramStart"/>
      <w:r>
        <w:t>ств пр</w:t>
      </w:r>
      <w:proofErr w:type="gramEnd"/>
      <w:r>
        <w:t>именяются по решению уполномоченного органа и в установленном им порядке;</w:t>
      </w:r>
    </w:p>
    <w:p w:rsidR="00794C82" w:rsidRDefault="00794C82">
      <w:pPr>
        <w:pStyle w:val="ConsPlusNormal"/>
        <w:jc w:val="both"/>
      </w:pPr>
      <w:r>
        <w:t>(</w:t>
      </w:r>
      <w:proofErr w:type="spellStart"/>
      <w:r>
        <w:t>пп</w:t>
      </w:r>
      <w:proofErr w:type="spellEnd"/>
      <w:r>
        <w:t xml:space="preserve">. "а" в ред. </w:t>
      </w:r>
      <w:hyperlink r:id="rId12" w:history="1">
        <w:r>
          <w:rPr>
            <w:color w:val="0000FF"/>
          </w:rPr>
          <w:t>Постановления</w:t>
        </w:r>
      </w:hyperlink>
      <w:r>
        <w:t xml:space="preserve"> Правительства РФ от 02.04.2022 N 573)</w:t>
      </w:r>
    </w:p>
    <w:p w:rsidR="00794C82" w:rsidRDefault="00794C82">
      <w:pPr>
        <w:pStyle w:val="ConsPlusNormal"/>
        <w:spacing w:before="220"/>
        <w:ind w:firstLine="540"/>
        <w:jc w:val="both"/>
      </w:pPr>
      <w:r>
        <w:t>б) отчуждение имущества, приобретенного за счет сре</w:t>
      </w:r>
      <w:proofErr w:type="gramStart"/>
      <w:r>
        <w:t>дств гр</w:t>
      </w:r>
      <w:proofErr w:type="gramEnd"/>
      <w:r>
        <w:t>анта "</w:t>
      </w:r>
      <w:proofErr w:type="spellStart"/>
      <w:r>
        <w:t>Агротуризм</w:t>
      </w:r>
      <w:proofErr w:type="spellEnd"/>
      <w:r>
        <w:t xml:space="preserve">", допускается только при согласовании с Министерством сельского хозяйства Российской Федерации, а также при условии </w:t>
      </w:r>
      <w:proofErr w:type="spellStart"/>
      <w:r>
        <w:t>неухудшения</w:t>
      </w:r>
      <w:proofErr w:type="spellEnd"/>
      <w:r>
        <w:t xml:space="preserve"> плановых показателей деятельности, предусмотренных проектом развития сельского туризма и соглашением, заключаемым между заявителем и уполномоченным органом;</w:t>
      </w:r>
    </w:p>
    <w:p w:rsidR="00794C82" w:rsidRDefault="00794C82">
      <w:pPr>
        <w:pStyle w:val="ConsPlusNormal"/>
        <w:spacing w:before="220"/>
        <w:ind w:firstLine="540"/>
        <w:jc w:val="both"/>
      </w:pPr>
      <w:r>
        <w:t>в) финансовое обеспечение затрат заявителя, предусмотренных проектом развития сельского туризма, за счет иных направлений государственной поддержки не допускается;</w:t>
      </w:r>
    </w:p>
    <w:p w:rsidR="00794C82" w:rsidRDefault="00794C82">
      <w:pPr>
        <w:pStyle w:val="ConsPlusNormal"/>
        <w:spacing w:before="220"/>
        <w:ind w:firstLine="540"/>
        <w:jc w:val="both"/>
      </w:pPr>
      <w:r>
        <w:t>г) размер гранта "</w:t>
      </w:r>
      <w:proofErr w:type="spellStart"/>
      <w:r>
        <w:t>Агротуризм</w:t>
      </w:r>
      <w:proofErr w:type="spellEnd"/>
      <w:r>
        <w:t xml:space="preserve">", предоставляемого конкретному заявителю, определяется комиссией в зависимости от размера собственных средств заявителя, направленных на реализацию проекта развития сельского туризма. </w:t>
      </w:r>
      <w:proofErr w:type="gramStart"/>
      <w:r>
        <w:t>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Министерство сельского хозяйства Российской Федерации и уполномоченный орган в течение 10 календарных дней со дня опубликования</w:t>
      </w:r>
      <w:proofErr w:type="gramEnd"/>
      <w:r>
        <w:t xml:space="preserve"> протокола заседания комиссии;</w:t>
      </w:r>
    </w:p>
    <w:p w:rsidR="00794C82" w:rsidRDefault="00794C82">
      <w:pPr>
        <w:pStyle w:val="ConsPlusNormal"/>
        <w:spacing w:before="220"/>
        <w:ind w:firstLine="540"/>
        <w:jc w:val="both"/>
      </w:pPr>
      <w:r>
        <w:t>д) приобретение за счет гранта "</w:t>
      </w:r>
      <w:proofErr w:type="spellStart"/>
      <w:r>
        <w:t>Агротуризм</w:t>
      </w:r>
      <w:proofErr w:type="spellEnd"/>
      <w:r>
        <w:t>" имущества, ранее приобретенного за счет иных форм государственной поддержки, не допускается;</w:t>
      </w:r>
    </w:p>
    <w:p w:rsidR="00794C82" w:rsidRDefault="00794C82">
      <w:pPr>
        <w:pStyle w:val="ConsPlusNormal"/>
        <w:spacing w:before="220"/>
        <w:ind w:firstLine="540"/>
        <w:jc w:val="both"/>
      </w:pPr>
      <w:proofErr w:type="gramStart"/>
      <w:r>
        <w:t>е) у заявителя по состоянию на 1-е число месяца, предшествующего дате подачи документов в уполномоченный орган для участия в отборе,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roofErr w:type="gramEnd"/>
    </w:p>
    <w:p w:rsidR="00794C82" w:rsidRDefault="00794C82">
      <w:pPr>
        <w:pStyle w:val="ConsPlusNormal"/>
        <w:jc w:val="both"/>
      </w:pPr>
      <w:r>
        <w:t>(</w:t>
      </w:r>
      <w:proofErr w:type="spellStart"/>
      <w:r>
        <w:t>пп</w:t>
      </w:r>
      <w:proofErr w:type="spellEnd"/>
      <w:r>
        <w:t xml:space="preserve">. "е" в ред. </w:t>
      </w:r>
      <w:hyperlink r:id="rId13" w:history="1">
        <w:r>
          <w:rPr>
            <w:color w:val="0000FF"/>
          </w:rPr>
          <w:t>Постановления</w:t>
        </w:r>
      </w:hyperlink>
      <w:r>
        <w:t xml:space="preserve"> Правительства РФ от 02.04.2022 N 573)</w:t>
      </w:r>
    </w:p>
    <w:p w:rsidR="00794C82" w:rsidRDefault="00794C82">
      <w:pPr>
        <w:pStyle w:val="ConsPlusNormal"/>
        <w:spacing w:before="220"/>
        <w:ind w:firstLine="540"/>
        <w:jc w:val="both"/>
      </w:pPr>
      <w:r>
        <w:t xml:space="preserve">ж) в соответствии со </w:t>
      </w:r>
      <w:hyperlink r:id="rId14" w:history="1">
        <w:r>
          <w:rPr>
            <w:color w:val="0000FF"/>
          </w:rPr>
          <w:t>статьей 242.25</w:t>
        </w:r>
      </w:hyperlink>
      <w:r>
        <w:t xml:space="preserve"> Бюджетного кодекса Российской Федерации средства гранта "</w:t>
      </w:r>
      <w:proofErr w:type="spellStart"/>
      <w:r>
        <w:t>Агротуризм</w:t>
      </w:r>
      <w:proofErr w:type="spellEnd"/>
      <w:r>
        <w:t>", предоставляемые получателю средств, подлежат казначейскому сопровождению по решению высшего исполнительного органа государственной власти субъекта Российской Федерации или уполномоченного органа.</w:t>
      </w:r>
    </w:p>
    <w:p w:rsidR="00794C82" w:rsidRDefault="00794C82">
      <w:pPr>
        <w:pStyle w:val="ConsPlusNormal"/>
        <w:jc w:val="both"/>
      </w:pPr>
      <w:r>
        <w:t>(</w:t>
      </w:r>
      <w:proofErr w:type="spellStart"/>
      <w:r>
        <w:t>пп</w:t>
      </w:r>
      <w:proofErr w:type="spellEnd"/>
      <w:r>
        <w:t xml:space="preserve">. "ж" </w:t>
      </w:r>
      <w:proofErr w:type="gramStart"/>
      <w:r>
        <w:t>введен</w:t>
      </w:r>
      <w:proofErr w:type="gramEnd"/>
      <w:r>
        <w:t xml:space="preserve"> </w:t>
      </w:r>
      <w:hyperlink r:id="rId15" w:history="1">
        <w:r>
          <w:rPr>
            <w:color w:val="0000FF"/>
          </w:rPr>
          <w:t>Постановлением</w:t>
        </w:r>
      </w:hyperlink>
      <w:r>
        <w:t xml:space="preserve"> Правительства РФ от 02.04.2022 N 573)</w:t>
      </w:r>
    </w:p>
    <w:p w:rsidR="00794C82" w:rsidRDefault="00794C82">
      <w:pPr>
        <w:pStyle w:val="ConsPlusNormal"/>
        <w:spacing w:before="220"/>
        <w:ind w:firstLine="540"/>
        <w:jc w:val="both"/>
      </w:pPr>
      <w:r>
        <w:lastRenderedPageBreak/>
        <w:t>9. Субсидии предоставляются при соблюдении следующих условий:</w:t>
      </w:r>
    </w:p>
    <w:p w:rsidR="00794C82" w:rsidRDefault="00794C82">
      <w:pPr>
        <w:pStyle w:val="ConsPlusNormal"/>
        <w:spacing w:before="220"/>
        <w:ind w:firstLine="540"/>
        <w:jc w:val="both"/>
      </w:pPr>
      <w:r>
        <w:t xml:space="preserve">а) наличие правовых актов субъекта Российской Федерации, предусматривающих перечень мероприятий, при реализации которых возникают расходные обязательства субъекта Российской Федерации, в целях </w:t>
      </w:r>
      <w:proofErr w:type="spellStart"/>
      <w:r>
        <w:t>софинансирования</w:t>
      </w:r>
      <w:proofErr w:type="spellEnd"/>
      <w:r>
        <w:t xml:space="preserve"> которых предоставляются субсидии, в соответствии с требованиями нормативных правовых актов Российской Федерации;</w:t>
      </w:r>
    </w:p>
    <w:p w:rsidR="00794C82" w:rsidRDefault="00794C82">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расходных обязательств субъекта Российской Федерации, в целях </w:t>
      </w:r>
      <w:proofErr w:type="spellStart"/>
      <w:r>
        <w:t>софинансирования</w:t>
      </w:r>
      <w:proofErr w:type="spellEnd"/>
      <w:r>
        <w:t xml:space="preserve"> которых предоставляются субсидии, в объеме, необходимом для его исполнения;</w:t>
      </w:r>
    </w:p>
    <w:p w:rsidR="00794C82" w:rsidRDefault="00794C82">
      <w:pPr>
        <w:pStyle w:val="ConsPlusNormal"/>
        <w:spacing w:before="220"/>
        <w:ind w:firstLine="540"/>
        <w:jc w:val="both"/>
      </w:pPr>
      <w:proofErr w:type="gramStart"/>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1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w:t>
      </w:r>
      <w:proofErr w:type="gramEnd"/>
      <w:r>
        <w:t xml:space="preserve"> федерального бюджета бюджетам субъектов Российской Федерации" (далее - Правила формирования субсидий).</w:t>
      </w:r>
    </w:p>
    <w:p w:rsidR="00794C82" w:rsidRDefault="00794C82">
      <w:pPr>
        <w:pStyle w:val="ConsPlusNormal"/>
        <w:spacing w:before="220"/>
        <w:ind w:firstLine="540"/>
        <w:jc w:val="both"/>
      </w:pPr>
      <w:r>
        <w:t>10. Критерием отбора субъекта Российской Федерации для предоставления субсидии является наличие проекта (проектов) развития сельского туризма, прошедшего (прошедших) отбор.</w:t>
      </w:r>
    </w:p>
    <w:p w:rsidR="00794C82" w:rsidRDefault="00794C82">
      <w:pPr>
        <w:pStyle w:val="ConsPlusNormal"/>
        <w:spacing w:before="220"/>
        <w:ind w:firstLine="540"/>
        <w:jc w:val="both"/>
      </w:pPr>
      <w:r>
        <w:t>11. Предоставление субсидий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формой соглашения, утвержденной Министерством финансов Российской Федерации.</w:t>
      </w:r>
    </w:p>
    <w:p w:rsidR="00794C82" w:rsidRDefault="00794C82">
      <w:pPr>
        <w:pStyle w:val="ConsPlusNormal"/>
        <w:spacing w:before="220"/>
        <w:ind w:firstLine="540"/>
        <w:jc w:val="both"/>
      </w:pPr>
      <w:r>
        <w:t>12. Размер субсидии, предоставляемой бюджету i-</w:t>
      </w:r>
      <w:proofErr w:type="spellStart"/>
      <w:r>
        <w:t>го</w:t>
      </w:r>
      <w:proofErr w:type="spellEnd"/>
      <w:r>
        <w:t xml:space="preserve"> субъекта Российской Федерации в соответствующем финансовом году (</w:t>
      </w:r>
      <w:proofErr w:type="spellStart"/>
      <w:r>
        <w:t>C</w:t>
      </w:r>
      <w:r>
        <w:rPr>
          <w:vertAlign w:val="subscript"/>
        </w:rPr>
        <w:t>i</w:t>
      </w:r>
      <w:proofErr w:type="spellEnd"/>
      <w:r>
        <w:t>), определяется по формуле:</w:t>
      </w:r>
    </w:p>
    <w:p w:rsidR="00794C82" w:rsidRDefault="00794C82">
      <w:pPr>
        <w:pStyle w:val="ConsPlusNormal"/>
        <w:jc w:val="both"/>
      </w:pPr>
    </w:p>
    <w:p w:rsidR="00794C82" w:rsidRDefault="00794C82">
      <w:pPr>
        <w:pStyle w:val="ConsPlusNormal"/>
        <w:jc w:val="center"/>
      </w:pPr>
      <w:r w:rsidRPr="00BA365B">
        <w:rPr>
          <w:position w:val="-31"/>
        </w:rPr>
        <w:pict>
          <v:shape id="_x0000_i1025" style="width:201pt;height:42pt" coordsize="" o:spt="100" adj="0,,0" path="" filled="f" stroked="f">
            <v:stroke joinstyle="miter"/>
            <v:imagedata r:id="rId17" o:title="base_1_413873_32824"/>
            <v:formulas/>
            <v:path o:connecttype="segments"/>
          </v:shape>
        </w:pict>
      </w:r>
    </w:p>
    <w:p w:rsidR="00794C82" w:rsidRDefault="00794C82">
      <w:pPr>
        <w:pStyle w:val="ConsPlusNormal"/>
        <w:jc w:val="both"/>
      </w:pPr>
    </w:p>
    <w:p w:rsidR="00794C82" w:rsidRDefault="00794C82">
      <w:pPr>
        <w:pStyle w:val="ConsPlusNormal"/>
        <w:ind w:firstLine="540"/>
        <w:jc w:val="both"/>
      </w:pPr>
      <w:r>
        <w:t>где:</w:t>
      </w:r>
    </w:p>
    <w:p w:rsidR="00794C82" w:rsidRDefault="00794C82">
      <w:pPr>
        <w:pStyle w:val="ConsPlusNormal"/>
        <w:spacing w:before="220"/>
        <w:ind w:firstLine="540"/>
        <w:jc w:val="both"/>
      </w:pPr>
      <w:r>
        <w:t>C - общий объем бюджетных ассигнований федерального бюджета на предоставление субсидии на соответствующий финансовый год;</w:t>
      </w:r>
    </w:p>
    <w:p w:rsidR="00794C82" w:rsidRDefault="00794C82">
      <w:pPr>
        <w:pStyle w:val="ConsPlusNormal"/>
        <w:spacing w:before="220"/>
        <w:ind w:firstLine="540"/>
        <w:jc w:val="both"/>
      </w:pPr>
      <w:r>
        <w:t>n - количество проектов развития сельского туризма, прошедших отбор;</w:t>
      </w:r>
    </w:p>
    <w:p w:rsidR="00794C82" w:rsidRDefault="00794C82">
      <w:pPr>
        <w:pStyle w:val="ConsPlusNormal"/>
        <w:spacing w:before="220"/>
        <w:ind w:firstLine="540"/>
        <w:jc w:val="both"/>
      </w:pPr>
      <w:r>
        <w:t>X</w:t>
      </w:r>
      <w:r>
        <w:rPr>
          <w:vertAlign w:val="subscript"/>
        </w:rPr>
        <w:t>i1</w:t>
      </w:r>
      <w:r>
        <w:t>, X</w:t>
      </w:r>
      <w:r>
        <w:rPr>
          <w:vertAlign w:val="subscript"/>
        </w:rPr>
        <w:t>i2</w:t>
      </w:r>
      <w:r>
        <w:t xml:space="preserve">, </w:t>
      </w:r>
      <w:proofErr w:type="spellStart"/>
      <w:r>
        <w:t>X</w:t>
      </w:r>
      <w:r>
        <w:rPr>
          <w:vertAlign w:val="subscript"/>
        </w:rPr>
        <w:t>in</w:t>
      </w:r>
      <w:proofErr w:type="spellEnd"/>
      <w:r>
        <w:t>, - размер гранта "</w:t>
      </w:r>
      <w:proofErr w:type="spellStart"/>
      <w:r>
        <w:t>Агротуризм</w:t>
      </w:r>
      <w:proofErr w:type="spellEnd"/>
      <w:r>
        <w:t>", предусмотренного на реализацию каждого проекта развития сельского туризма, прошедшего отбор в i-м субъекте Российской Федерации;</w:t>
      </w:r>
    </w:p>
    <w:p w:rsidR="00794C82" w:rsidRDefault="00794C82">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(процентов), определяемый в соответствии с </w:t>
      </w:r>
      <w:hyperlink r:id="rId18" w:history="1">
        <w:r>
          <w:rPr>
            <w:color w:val="0000FF"/>
          </w:rPr>
          <w:t>пунктом 13</w:t>
        </w:r>
      </w:hyperlink>
      <w:r>
        <w:t xml:space="preserve"> Правил формирования субсидий.</w:t>
      </w:r>
    </w:p>
    <w:p w:rsidR="00794C82" w:rsidRDefault="00794C82">
      <w:pPr>
        <w:pStyle w:val="ConsPlusNormal"/>
        <w:spacing w:before="220"/>
        <w:ind w:firstLine="540"/>
        <w:jc w:val="both"/>
      </w:pPr>
      <w:proofErr w:type="gramStart"/>
      <w:r>
        <w:t>Начиная с 2023 года в случае, если по состоянию на 1 июля текущего финансового года отношение размера средств, предоставленных в текущем финансовом году из бюджета субъекта Российской Федерации получателям средств, к общему размеру субсидии, предоставленной указанному субъекту Российской Федерации, составляет 50 процентов и менее, то при расчете субсидии на очередной финансовый год к размеру субсидии субъекта Российской Федерации, рассчитанному в</w:t>
      </w:r>
      <w:proofErr w:type="gramEnd"/>
      <w:r>
        <w:t xml:space="preserve"> </w:t>
      </w:r>
      <w:proofErr w:type="gramStart"/>
      <w:r>
        <w:t>соответствии</w:t>
      </w:r>
      <w:proofErr w:type="gramEnd"/>
      <w:r>
        <w:t xml:space="preserve"> с настоящим пунктом, Министерство сельского хозяйства </w:t>
      </w:r>
      <w:r>
        <w:lastRenderedPageBreak/>
        <w:t>Российской Федерации применяет коэффициент 0,8. Высвобождающиеся средства подлежат распределению в соответствии с настоящими Правилами.</w:t>
      </w:r>
    </w:p>
    <w:p w:rsidR="00794C82" w:rsidRDefault="00794C82">
      <w:pPr>
        <w:pStyle w:val="ConsPlusNormal"/>
        <w:jc w:val="both"/>
      </w:pPr>
      <w:r>
        <w:t xml:space="preserve">(в ред. </w:t>
      </w:r>
      <w:hyperlink r:id="rId19" w:history="1">
        <w:r>
          <w:rPr>
            <w:color w:val="0000FF"/>
          </w:rPr>
          <w:t>Постановления</w:t>
        </w:r>
      </w:hyperlink>
      <w:r>
        <w:t xml:space="preserve"> Правительства РФ от 02.04.2022 N 573)</w:t>
      </w:r>
    </w:p>
    <w:p w:rsidR="00794C82" w:rsidRDefault="00794C82">
      <w:pPr>
        <w:pStyle w:val="ConsPlusNormal"/>
        <w:spacing w:before="220"/>
        <w:ind w:firstLine="540"/>
        <w:jc w:val="both"/>
      </w:pPr>
      <w:r>
        <w:t>Размер субсидии не может превышать общего размера грантов "</w:t>
      </w:r>
      <w:proofErr w:type="spellStart"/>
      <w:r>
        <w:t>Агротуризм</w:t>
      </w:r>
      <w:proofErr w:type="spellEnd"/>
      <w:r>
        <w:t>", предусмотренных на реализацию проектов развития сельского туризма, прошедших отбор.</w:t>
      </w:r>
    </w:p>
    <w:p w:rsidR="00794C82" w:rsidRDefault="00794C82">
      <w:pPr>
        <w:pStyle w:val="ConsPlusNormal"/>
        <w:spacing w:before="220"/>
        <w:ind w:firstLine="540"/>
        <w:jc w:val="both"/>
      </w:pPr>
      <w:r>
        <w:t xml:space="preserve">13. При распределении субсидий между бюджетами субъектов Российской Федерации размер субсидии бюджету субъекта Российской Федерации не может превышать размера средств на исполнение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w:t>
      </w:r>
    </w:p>
    <w:p w:rsidR="00794C82" w:rsidRDefault="00794C82">
      <w:pPr>
        <w:pStyle w:val="ConsPlusNormal"/>
        <w:spacing w:before="220"/>
        <w:ind w:firstLine="540"/>
        <w:jc w:val="both"/>
      </w:pP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t xml:space="preserve"> </w:t>
      </w:r>
      <w:proofErr w:type="gramStart"/>
      <w:r>
        <w:t>соответствии</w:t>
      </w:r>
      <w:proofErr w:type="gramEnd"/>
      <w:r>
        <w:t xml:space="preserve"> с настоящими Правилами.</w:t>
      </w:r>
    </w:p>
    <w:p w:rsidR="00794C82" w:rsidRDefault="00794C82">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794C82" w:rsidRDefault="00794C82">
      <w:pPr>
        <w:pStyle w:val="ConsPlusNormal"/>
        <w:spacing w:before="220"/>
        <w:ind w:firstLine="540"/>
        <w:jc w:val="both"/>
      </w:pPr>
      <w:r>
        <w:t xml:space="preserve">15.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794C82" w:rsidRDefault="00794C82">
      <w:pPr>
        <w:pStyle w:val="ConsPlusNormal"/>
        <w:spacing w:before="220"/>
        <w:ind w:firstLine="540"/>
        <w:jc w:val="both"/>
      </w:pPr>
      <w:r>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 в срок, устанавливаемый Министерством сельского хозяйства Российской Федерации;</w:t>
      </w:r>
    </w:p>
    <w:p w:rsidR="00794C82" w:rsidRDefault="00794C82">
      <w:pPr>
        <w:pStyle w:val="ConsPlusNormal"/>
        <w:spacing w:before="220"/>
        <w:ind w:firstLine="540"/>
        <w:jc w:val="both"/>
      </w:pPr>
      <w:r>
        <w:t xml:space="preserve">б) документ, содержащий информацию об использовании средств бюджета субъекта Российской Федерации, в целях </w:t>
      </w:r>
      <w:proofErr w:type="spellStart"/>
      <w:r>
        <w:t>софинансирования</w:t>
      </w:r>
      <w:proofErr w:type="spellEnd"/>
      <w:r>
        <w:t xml:space="preserve"> расходных обязательств субъекта Российской </w:t>
      </w:r>
      <w:proofErr w:type="gramStart"/>
      <w:r>
        <w:t>Федерации</w:t>
      </w:r>
      <w:proofErr w:type="gramEnd"/>
      <w:r>
        <w:t xml:space="preserve"> по предоставлению которых предоставляются субсидии, с приложением перечня получателей указанных средств - по форме и в сроки, которые устанавливаются Министерством сельского хозяйства Российской Федерации;</w:t>
      </w:r>
    </w:p>
    <w:p w:rsidR="00794C82" w:rsidRDefault="00794C82">
      <w:pPr>
        <w:pStyle w:val="ConsPlusNormal"/>
        <w:spacing w:before="220"/>
        <w:ind w:firstLine="540"/>
        <w:jc w:val="both"/>
      </w:pPr>
      <w:r>
        <w:t>в) отчет о финансово-экономическом состоянии товаропроизводителей агропромышленного комплекса - по форме и в сроки, которые устанавливаются Министерством сельского хозяйства Российской Федерации;</w:t>
      </w:r>
    </w:p>
    <w:p w:rsidR="00794C82" w:rsidRDefault="00794C82">
      <w:pPr>
        <w:pStyle w:val="ConsPlusNormal"/>
        <w:spacing w:before="220"/>
        <w:ind w:firstLine="540"/>
        <w:jc w:val="both"/>
      </w:pPr>
      <w:r>
        <w:t xml:space="preserve">г) отчет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результатов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794C82" w:rsidRDefault="00794C82">
      <w:pPr>
        <w:pStyle w:val="ConsPlusNormal"/>
        <w:spacing w:before="220"/>
        <w:ind w:firstLine="540"/>
        <w:jc w:val="both"/>
      </w:pPr>
      <w:bookmarkStart w:id="2" w:name="P78"/>
      <w:bookmarkEnd w:id="2"/>
      <w:r>
        <w:t>16. Для оценки эффективности использования субсидий применяется результат использования субсидий "Обеспечена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(единиц)".</w:t>
      </w:r>
    </w:p>
    <w:p w:rsidR="00794C82" w:rsidRDefault="00794C82">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02.04.2022 N 573)</w:t>
      </w:r>
    </w:p>
    <w:p w:rsidR="00794C82" w:rsidRDefault="00794C82">
      <w:pPr>
        <w:pStyle w:val="ConsPlusNormal"/>
        <w:spacing w:before="220"/>
        <w:ind w:firstLine="540"/>
        <w:jc w:val="both"/>
      </w:pPr>
      <w:r>
        <w:t xml:space="preserve">Оценка эффективности использования субсидий по результату использования субсидий, </w:t>
      </w:r>
      <w:r>
        <w:lastRenderedPageBreak/>
        <w:t xml:space="preserve">предусмотренному </w:t>
      </w:r>
      <w:hyperlink w:anchor="P78" w:history="1">
        <w:r>
          <w:rPr>
            <w:color w:val="0000FF"/>
          </w:rPr>
          <w:t>абзацем первым</w:t>
        </w:r>
      </w:hyperlink>
      <w:r>
        <w:t xml:space="preserve"> настоящего пункта, осуществляется Министерством сельского хозяйства Российской Федерации в соответствии с методикой </w:t>
      </w:r>
      <w:proofErr w:type="gramStart"/>
      <w:r>
        <w:t>оценки эффективности реализации проектов развития сельского</w:t>
      </w:r>
      <w:proofErr w:type="gramEnd"/>
      <w:r>
        <w:t xml:space="preserve"> туризма, утверждаемой Министерством сельского хозяйства Российской Федерации.</w:t>
      </w:r>
    </w:p>
    <w:p w:rsidR="00794C82" w:rsidRDefault="00794C82">
      <w:pPr>
        <w:pStyle w:val="ConsPlusNormal"/>
        <w:spacing w:before="220"/>
        <w:ind w:firstLine="540"/>
        <w:jc w:val="both"/>
      </w:pPr>
      <w:bookmarkStart w:id="3" w:name="P81"/>
      <w:bookmarkEnd w:id="3"/>
      <w:r>
        <w:t xml:space="preserve">17. </w:t>
      </w:r>
      <w:proofErr w:type="gramStart"/>
      <w:r>
        <w:t xml:space="preserve">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w:anchor="P15" w:history="1">
        <w:r>
          <w:rPr>
            <w:color w:val="0000FF"/>
          </w:rPr>
          <w:t>пункте 1</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roofErr w:type="gramEnd"/>
    </w:p>
    <w:p w:rsidR="00794C82" w:rsidRDefault="00794C82">
      <w:pPr>
        <w:pStyle w:val="ConsPlusNormal"/>
        <w:spacing w:before="220"/>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794C82" w:rsidRDefault="00794C82">
      <w:pPr>
        <w:pStyle w:val="ConsPlusNormal"/>
        <w:spacing w:before="220"/>
        <w:ind w:firstLine="540"/>
        <w:jc w:val="both"/>
      </w:pPr>
      <w:r>
        <w:t xml:space="preserve">Объем предоставляемой в соответствии с </w:t>
      </w:r>
      <w:hyperlink w:anchor="P81" w:history="1">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794C82" w:rsidRDefault="00794C82">
      <w:pPr>
        <w:pStyle w:val="ConsPlusNormal"/>
        <w:spacing w:before="220"/>
        <w:ind w:firstLine="540"/>
        <w:jc w:val="both"/>
      </w:pPr>
      <w:r>
        <w:t xml:space="preserve">18. </w:t>
      </w:r>
      <w:proofErr w:type="gramStart"/>
      <w:r>
        <w:t xml:space="preserve">Возврат средств субъектами Российской Федерации из бюджета субъекта Российской Федерации в федеральный бюджет в случае нарушения предусмотренных соглашением обязательств по достижению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w:t>
      </w:r>
      <w:hyperlink r:id="rId21" w:history="1">
        <w:r>
          <w:rPr>
            <w:color w:val="0000FF"/>
          </w:rPr>
          <w:t>пунктами 16</w:t>
        </w:r>
      </w:hyperlink>
      <w:r>
        <w:t xml:space="preserve"> - </w:t>
      </w:r>
      <w:hyperlink r:id="rId22" w:history="1">
        <w:r>
          <w:rPr>
            <w:color w:val="0000FF"/>
          </w:rPr>
          <w:t>18</w:t>
        </w:r>
      </w:hyperlink>
      <w:r>
        <w:t xml:space="preserve"> и </w:t>
      </w:r>
      <w:hyperlink r:id="rId23" w:history="1">
        <w:r>
          <w:rPr>
            <w:color w:val="0000FF"/>
          </w:rPr>
          <w:t>20</w:t>
        </w:r>
      </w:hyperlink>
      <w:r>
        <w:t xml:space="preserve"> Правил формирования субсидий.</w:t>
      </w:r>
      <w:proofErr w:type="gramEnd"/>
    </w:p>
    <w:p w:rsidR="00794C82" w:rsidRDefault="00794C82">
      <w:pPr>
        <w:pStyle w:val="ConsPlusNormal"/>
        <w:spacing w:before="220"/>
        <w:ind w:firstLine="540"/>
        <w:jc w:val="both"/>
      </w:pPr>
      <w:r>
        <w:t xml:space="preserve">19.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а также </w:t>
      </w:r>
      <w:proofErr w:type="gramStart"/>
      <w:r>
        <w:t>контроль за</w:t>
      </w:r>
      <w:proofErr w:type="gramEnd"/>
      <w:r>
        <w:t xml:space="preserve"> реализацией проекта развития сельского туризма возлагаются на уполномоченные органы.</w:t>
      </w:r>
    </w:p>
    <w:p w:rsidR="00794C82" w:rsidRDefault="00794C82">
      <w:pPr>
        <w:pStyle w:val="ConsPlusNormal"/>
        <w:spacing w:before="220"/>
        <w:ind w:firstLine="540"/>
        <w:jc w:val="both"/>
      </w:pPr>
      <w:r>
        <w:t xml:space="preserve">20.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794C82" w:rsidRDefault="00794C82">
      <w:pPr>
        <w:pStyle w:val="ConsPlusNormal"/>
        <w:jc w:val="both"/>
      </w:pPr>
      <w:bookmarkStart w:id="4" w:name="_GoBack"/>
      <w:bookmarkEnd w:id="4"/>
    </w:p>
    <w:p w:rsidR="00794C82" w:rsidRDefault="00794C82">
      <w:pPr>
        <w:pStyle w:val="ConsPlusNormal"/>
      </w:pPr>
      <w:hyperlink r:id="rId24" w:history="1">
        <w:r>
          <w:rPr>
            <w:i/>
            <w:color w:val="0000FF"/>
          </w:rPr>
          <w:br/>
          <w:t>Постановление Правительства РФ от 14.07.2012 N 717 (ред. от 02.04.2022) "О Государственной программе развития сельского хозяйства и регулирования рынков сельскохозяйственной продукции, сырья и продовольствия" {</w:t>
        </w:r>
        <w:proofErr w:type="spellStart"/>
        <w:r>
          <w:rPr>
            <w:i/>
            <w:color w:val="0000FF"/>
          </w:rPr>
          <w:t>КонсультантПлюс</w:t>
        </w:r>
        <w:proofErr w:type="spellEnd"/>
        <w:r>
          <w:rPr>
            <w:i/>
            <w:color w:val="0000FF"/>
          </w:rPr>
          <w:t>}</w:t>
        </w:r>
      </w:hyperlink>
      <w:r>
        <w:br/>
      </w:r>
    </w:p>
    <w:p w:rsidR="000441A0" w:rsidRDefault="000441A0"/>
    <w:sectPr w:rsidR="000441A0" w:rsidSect="00E72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82"/>
    <w:rsid w:val="000441A0"/>
    <w:rsid w:val="00794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4C8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4C8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A3730A19321F3C100EE10409E3F99FA5C998BA70A86C0DAF0E023DCBBCC95632AFEFD1BFF1F7E1FDABAC1E54q5z2B" TargetMode="External"/><Relationship Id="rId13" Type="http://schemas.openxmlformats.org/officeDocument/2006/relationships/hyperlink" Target="consultantplus://offline/ref=1FA3730A19321F3C100EE10409E3F99FA2C092B476AE6C0DAF0E023DCBBCC95620AFB7DDBEF2E9E8FABEFA4F1205BD5A53330E302FB0B174q8z5B" TargetMode="External"/><Relationship Id="rId18" Type="http://schemas.openxmlformats.org/officeDocument/2006/relationships/hyperlink" Target="consultantplus://offline/ref=1FA3730A19321F3C100EE10409E3F99FA2C091B573A66C0DAF0E023DCBBCC95620AFB7DEBBF5E2B5A8F1FB135753AE5B54330C3433qBz0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FA3730A19321F3C100EE10409E3F99FA2C091B573A66C0DAF0E023DCBBCC95620AFB7DEB8FBE2B5A8F1FB135753AE5B54330C3433qBz0B" TargetMode="External"/><Relationship Id="rId7" Type="http://schemas.openxmlformats.org/officeDocument/2006/relationships/hyperlink" Target="consultantplus://offline/ref=1FA3730A19321F3C100EE10409E3F99FA5C998BA70A86C0DAF0E023DCBBCC95632AFEFD1BFF1F7E1FDABAC1E54q5z2B" TargetMode="External"/><Relationship Id="rId12" Type="http://schemas.openxmlformats.org/officeDocument/2006/relationships/hyperlink" Target="consultantplus://offline/ref=1FA3730A19321F3C100EE10409E3F99FA2C092B476AE6C0DAF0E023DCBBCC95620AFB7DDBEF2E9E9F0BEFA4F1205BD5A53330E302FB0B174q8z5B" TargetMode="External"/><Relationship Id="rId17" Type="http://schemas.openxmlformats.org/officeDocument/2006/relationships/image" Target="media/image1.wm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FA3730A19321F3C100EE10409E3F99FA2C091B573A66C0DAF0E023DCBBCC95620AFB7DDBEF2E9E5FDBEFA4F1205BD5A53330E302FB0B174q8z5B" TargetMode="External"/><Relationship Id="rId20" Type="http://schemas.openxmlformats.org/officeDocument/2006/relationships/hyperlink" Target="consultantplus://offline/ref=1FA3730A19321F3C100EE10409E3F99FA2C092B476AE6C0DAF0E023DCBBCC95620AFB7DDBEF2E9E8F0BEFA4F1205BD5A53330E302FB0B174q8z5B" TargetMode="External"/><Relationship Id="rId1" Type="http://schemas.openxmlformats.org/officeDocument/2006/relationships/styles" Target="styles.xml"/><Relationship Id="rId6" Type="http://schemas.openxmlformats.org/officeDocument/2006/relationships/hyperlink" Target="consultantplus://offline/ref=311020CF09C7BF8481967C4F4055DA4D8B1615F99CB4E1BEC7C1D1AE4F731BDB3E8C2A66F3F62377FED0EB42201828DBB00D9E37B4D26FE3p8z5B" TargetMode="External"/><Relationship Id="rId11" Type="http://schemas.openxmlformats.org/officeDocument/2006/relationships/hyperlink" Target="consultantplus://offline/ref=1FA3730A19321F3C100EE10409E3F99FA2C092B871AA6C0DAF0E023DCBBCC95620AFB7DDBEF2E9E0F9BEFA4F1205BD5A53330E302FB0B174q8z5B" TargetMode="External"/><Relationship Id="rId24" Type="http://schemas.openxmlformats.org/officeDocument/2006/relationships/hyperlink" Target="consultantplus://offline/ref=1FA3730A19321F3C100EE10409E3F99FA2C092B470AD6C0DAF0E023DCBBCC95620AFB7D4BCF0ECE6F2E1FF5A035DB1584E2D0A2A33B2B3q7z4B" TargetMode="External"/><Relationship Id="rId5" Type="http://schemas.openxmlformats.org/officeDocument/2006/relationships/hyperlink" Target="consultantplus://offline/ref=311020CF09C7BF8481967C4F4055DA4D8B1712F39AB3E1BEC7C1D1AE4F731BDB3E8C2A66F3F6237EF8D0EB42201828DBB00D9E37B4D26FE3p8z5B" TargetMode="External"/><Relationship Id="rId15" Type="http://schemas.openxmlformats.org/officeDocument/2006/relationships/hyperlink" Target="consultantplus://offline/ref=1FA3730A19321F3C100EE10409E3F99FA2C092B476AE6C0DAF0E023DCBBCC95620AFB7DDBEF2E9E8FCBEFA4F1205BD5A53330E302FB0B174q8z5B" TargetMode="External"/><Relationship Id="rId23" Type="http://schemas.openxmlformats.org/officeDocument/2006/relationships/hyperlink" Target="consultantplus://offline/ref=1FA3730A19321F3C100EE10409E3F99FA2C091B573A66C0DAF0E023DCBBCC95620AFB7DDB6FBE2B5A8F1FB135753AE5B54330C3433qBz0B" TargetMode="External"/><Relationship Id="rId10" Type="http://schemas.openxmlformats.org/officeDocument/2006/relationships/hyperlink" Target="consultantplus://offline/ref=1FA3730A19321F3C100EE10409E3F99FA2C092B476AE6C0DAF0E023DCBBCC95620AFB7DDBEF2E9E9FFBEFA4F1205BD5A53330E302FB0B174q8z5B" TargetMode="External"/><Relationship Id="rId19" Type="http://schemas.openxmlformats.org/officeDocument/2006/relationships/hyperlink" Target="consultantplus://offline/ref=1FA3730A19321F3C100EE10409E3F99FA2C092B476AE6C0DAF0E023DCBBCC95620AFB7DDBEF2E9E8FEBEFA4F1205BD5A53330E302FB0B174q8z5B" TargetMode="External"/><Relationship Id="rId4" Type="http://schemas.openxmlformats.org/officeDocument/2006/relationships/webSettings" Target="webSettings.xml"/><Relationship Id="rId9" Type="http://schemas.openxmlformats.org/officeDocument/2006/relationships/hyperlink" Target="consultantplus://offline/ref=1FA3730A19321F3C100EE10409E3F99FA5C998BA70A86C0DAF0E023DCBBCC95632AFEFD1BFF1F7E1FDABAC1E54q5z2B" TargetMode="External"/><Relationship Id="rId14" Type="http://schemas.openxmlformats.org/officeDocument/2006/relationships/hyperlink" Target="consultantplus://offline/ref=1FA3730A19321F3C100EE10409E3F99FA2C093BB77A96C0DAF0E023DCBBCC95620AFB7DAB9F5EBEAADE4EA4B5B51B3455029103631B0qBz3B" TargetMode="External"/><Relationship Id="rId22" Type="http://schemas.openxmlformats.org/officeDocument/2006/relationships/hyperlink" Target="consultantplus://offline/ref=1FA3730A19321F3C100EE10409E3F99FA2C091B573A66C0DAF0E023DCBBCC95620AFB7DEB9F6E2B5A8F1FB135753AE5B54330C3433qBz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3792</Words>
  <Characters>21619</Characters>
  <Application>Microsoft Office Word</Application>
  <DocSecurity>0</DocSecurity>
  <Lines>180</Lines>
  <Paragraphs>50</Paragraphs>
  <ScaleCrop>false</ScaleCrop>
  <Company>SPecialiST RePack</Company>
  <LinksUpToDate>false</LinksUpToDate>
  <CharactersWithSpaces>25361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Сельхоз4</dc:creator>
  <cp:lastModifiedBy>Сельхоз4</cp:lastModifiedBy>
  <cp:revision>1</cp:revision>
  <dcterms:created xsi:type="dcterms:W3CDTF">2022-04-13T01:51:00Z</dcterms:created>
  <dcterms:modified xsi:type="dcterms:W3CDTF">2022-04-13T01:54:00Z</dcterms:modified>
</cp:coreProperties>
</file>